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CEF2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72. Która ze zmian przepisów wymienionych w poniższym zestawieniu przyczyniła się w Państwa opinii do usprawnienia procesu inwestycyjnego w telekomunikacji w porównaniu z okresem sprzed nowelizacji?*</w:t>
      </w:r>
    </w:p>
    <w:p w14:paraId="3C6BF733" w14:textId="77777777" w:rsidR="0006126F" w:rsidRPr="00BE5553" w:rsidRDefault="0006126F" w:rsidP="0006126F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Prosimy o dokonanie oceny wpływu na usprawnienie procesu inwestycyjnego w skali od 1 do 5, gdzie 1 - brak usprawnienia, 5 - bardzo duże usprawnienie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500"/>
        <w:gridCol w:w="1500"/>
        <w:gridCol w:w="1500"/>
        <w:gridCol w:w="1500"/>
        <w:gridCol w:w="1500"/>
      </w:tblGrid>
      <w:tr w:rsidR="0006126F" w14:paraId="6BED6E1B" w14:textId="77777777" w:rsidTr="007B3154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14F73ED7" w14:textId="77777777" w:rsidR="0006126F" w:rsidRDefault="0006126F" w:rsidP="007B3154">
            <w:pPr>
              <w:shd w:val="clear" w:color="auto" w:fill="FFFFFF"/>
              <w:spacing w:line="390" w:lineRule="atLeast"/>
              <w:rPr>
                <w:rFonts w:ascii="Open Sans" w:hAnsi="Open Sans" w:cs="Open Sans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C327361" w14:textId="77777777" w:rsidR="0006126F" w:rsidRDefault="0006126F" w:rsidP="007B31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6812FB2" w14:textId="77777777" w:rsidR="0006126F" w:rsidRDefault="0006126F" w:rsidP="007B3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50FA964" w14:textId="77777777" w:rsidR="0006126F" w:rsidRDefault="0006126F" w:rsidP="007B3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4E2201E" w14:textId="77777777" w:rsidR="0006126F" w:rsidRDefault="0006126F" w:rsidP="007B3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1F700FB" w14:textId="77777777" w:rsidR="0006126F" w:rsidRDefault="0006126F" w:rsidP="007B3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6126F" w14:paraId="5942AC07" w14:textId="77777777" w:rsidTr="007B3154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EA5E23F" w14:textId="77777777" w:rsidR="0006126F" w:rsidRDefault="0006126F" w:rsidP="007B3154">
            <w:pPr>
              <w:rPr>
                <w:b/>
                <w:bCs/>
              </w:rPr>
            </w:pPr>
            <w:r>
              <w:rPr>
                <w:b/>
                <w:bCs/>
              </w:rPr>
              <w:t>A. zmiana formy współpracy Prezesa UKE z Prezesem URE i Prezesem UTK w zakresie dotyczącym finansowych warunków współpracy określanych w decyzjach odnoszących się do infrastruktury technicznej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535AD" w14:textId="77777777" w:rsidR="0006126F" w:rsidRDefault="0006126F" w:rsidP="007B315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8D675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83194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2C3E5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20CD3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</w:tr>
      <w:tr w:rsidR="0006126F" w14:paraId="6A8E92A2" w14:textId="77777777" w:rsidTr="007B3154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DCE7D47" w14:textId="77777777" w:rsidR="0006126F" w:rsidRDefault="0006126F" w:rsidP="007B31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B. dookreślenie elementów wniosku o wydanie decyzji w zakresie uzyskiwania dostępu do infrastruktury technicznej oraz dostępu do nieruchomości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90CD9" w14:textId="77777777" w:rsidR="0006126F" w:rsidRDefault="0006126F" w:rsidP="007B315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EA4A4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F102F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C7E11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D2558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</w:tr>
      <w:tr w:rsidR="0006126F" w14:paraId="621FC64D" w14:textId="77777777" w:rsidTr="007B3154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A9C3FBE" w14:textId="77777777" w:rsidR="0006126F" w:rsidRDefault="0006126F" w:rsidP="007B31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C. doprecyzowanie przepisów w miejscach, w których mogły budzić wątpliwości interpretacyjne (jak np. brak odesłania do sposobu liczenia opłaty z tytułu dostępu do infrastruktury technicznej podmiotu wykonującego zadania z zakresu użyteczności publicznej)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655A2" w14:textId="77777777" w:rsidR="0006126F" w:rsidRDefault="0006126F" w:rsidP="007B315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FFA33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E41E7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330C9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337C9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</w:tr>
      <w:tr w:rsidR="0006126F" w14:paraId="7AE8669C" w14:textId="77777777" w:rsidTr="007B3154">
        <w:tc>
          <w:tcPr>
            <w:tcW w:w="3000" w:type="dxa"/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8075F39" w14:textId="77777777" w:rsidR="0006126F" w:rsidRDefault="0006126F" w:rsidP="007B31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D. doprecyzowanie zakresu wymaganych dokumentów z przeprowadzonych negocjacji pomiędzy zobowiązanym do zapewnienia dostępu i uprawnionym do dostępu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D0179" w14:textId="77777777" w:rsidR="0006126F" w:rsidRDefault="0006126F" w:rsidP="007B315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E4ADC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AB3D7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1F162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0611DE" w14:textId="77777777" w:rsidR="0006126F" w:rsidRDefault="0006126F" w:rsidP="007B31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B55D44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73. Czy w Państwa opinii rezygnacja z uzgodnień pomiędzy regulatorami sektorowymi w odniesieniu do kwestii opłat i zastąpienie ich formą opinii w zakresie warunków finansowych przyspieszyła proces inwestycyjny związany </w:t>
      </w: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lastRenderedPageBreak/>
        <w:t>z dostępem do infrastruktury technicznej w porównaniu z okresem sprzed nowelizacji?*</w:t>
      </w:r>
    </w:p>
    <w:p w14:paraId="08C7D771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5A0C671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33E9C653" w14:textId="77777777" w:rsidR="0006126F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2A6A3FEF" w14:textId="77777777" w:rsidR="0006126F" w:rsidRPr="00276513" w:rsidRDefault="0006126F" w:rsidP="0006126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49238F3D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74. Czy w Państwa opinii możliwość zmiany umowy o dostępie do infrastruktury technicznej przyspieszyła proces inwestycyjny?*</w:t>
      </w:r>
    </w:p>
    <w:p w14:paraId="743AE1B6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11F1F90F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AEC6455" w14:textId="77777777" w:rsidR="0006126F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29D1C6FB" w14:textId="77777777" w:rsidR="0006126F" w:rsidRPr="00276513" w:rsidRDefault="0006126F" w:rsidP="0006126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6FCB4434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75. Czy w Państwa opinii kompetencja do zmiany przez Prezesa UKE decyzji, określającej warunki zapewnienia dostępu do infrastruktury technicznej lub decyzji w sprawie dostępu do infrastruktury technicznej, spowodowała przyspieszenie postępowań przed Prezesem UKE w zakresie uzyskiwania dostępu do infrastruktury technicznej w porównaniu z okresem sprzed nowelizacji?*</w:t>
      </w:r>
    </w:p>
    <w:p w14:paraId="6404617F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171D207A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5373ABE8" w14:textId="77777777" w:rsidR="0006126F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1796B6FB" w14:textId="77777777" w:rsidR="0006126F" w:rsidRPr="00276513" w:rsidRDefault="0006126F" w:rsidP="0006126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0BF66A8B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76. Czy w Państwa opinii nastąpił wzrost liczby inwestycji telekomunikacyjnych z wykorzystaniem infrastruktury technicznej operatorów energetycznych w porównaniu z okresem sprzed nowelizacji?*</w:t>
      </w:r>
    </w:p>
    <w:p w14:paraId="0762022F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55FA7494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45731C1" w14:textId="77777777" w:rsidR="0006126F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201C6061" w14:textId="77777777" w:rsidR="0006126F" w:rsidRPr="00276513" w:rsidRDefault="0006126F" w:rsidP="0006126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7BAA239B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77. W przypadku udzielenia odpowiedzi pozytywnej do poprzedniego pytania prosimy poniżej podać o ile wzrosła liczba takich inwestycji średniorocznie:*</w:t>
      </w:r>
    </w:p>
    <w:p w14:paraId="4924DE41" w14:textId="77777777" w:rsidR="0006126F" w:rsidRDefault="0006126F" w:rsidP="0006126F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inwestycji - porównujemy z wielkością z roku 2019, odejmując od niej wartość reprezentującą rok 2019. Różnicę jako liczbę niemianowaną wpisujemy poniżej.</w:t>
      </w:r>
    </w:p>
    <w:p w14:paraId="266F41A6" w14:textId="77777777" w:rsidR="0006126F" w:rsidRPr="00BE5553" w:rsidRDefault="0006126F" w:rsidP="0006126F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</w:p>
    <w:p w14:paraId="15365593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78. Czy w Państwa opinii czas oczekiwania na dostęp do infrastruktury technicznej przedsiębiorstw energetycznych na potrzeby inwestycji telekomunikacyjnych uległ skróceniu w porównaniu z okresem sprzed nowelizacji?*</w:t>
      </w:r>
    </w:p>
    <w:p w14:paraId="607D9AD4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DA99A38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7E8E4310" w14:textId="77777777" w:rsidR="0006126F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32AFAC28" w14:textId="77777777" w:rsidR="0006126F" w:rsidRPr="00276513" w:rsidRDefault="0006126F" w:rsidP="0006126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186C5160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lastRenderedPageBreak/>
        <w:t>79. W przypadku udzielenia odpowiedzi pozytywnej do poprzedniego pytania prosimy poniżej podać o ile dni średniorocznie:*</w:t>
      </w:r>
    </w:p>
    <w:p w14:paraId="0E7A975C" w14:textId="77777777" w:rsidR="0006126F" w:rsidRDefault="0006126F" w:rsidP="0006126F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dni - porównujemy z wielkością z roku 2019, odejmując od niej wartość reprezentującą rok 2019. Różnicę jako liczbę niemianowaną wpisujemy poniżej.</w:t>
      </w:r>
    </w:p>
    <w:p w14:paraId="100D62D7" w14:textId="77777777" w:rsidR="0006126F" w:rsidRDefault="0006126F" w:rsidP="0006126F">
      <w:pPr>
        <w:shd w:val="clear" w:color="auto" w:fill="FFFFFF"/>
        <w:spacing w:line="390" w:lineRule="atLeast"/>
        <w:rPr>
          <w:rFonts w:ascii="Open Sans" w:hAnsi="Open Sans" w:cs="Open Sans"/>
          <w:sz w:val="27"/>
          <w:szCs w:val="27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6C959158" w14:textId="77777777" w:rsidR="0006126F" w:rsidRPr="00BE5553" w:rsidRDefault="0006126F" w:rsidP="0006126F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</w:p>
    <w:p w14:paraId="40F5C27F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80. Czy w Państwa opinii doprecyzowanie istniejących przepisów odnoszących się do poziomów i pomiarów poziomów pól elektromagnetycznych poprzez zmiany dotyczące sposobu określania metod wykonywania pomiarów pól elektromagnetycznych w środowisku przyspieszyło proces inwestycyjny w porównaniu z okresem sprzed nowelizacji?*</w:t>
      </w:r>
    </w:p>
    <w:p w14:paraId="2F3360C6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61144F37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632FCF2A" w14:textId="77777777" w:rsidR="0006126F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3C2B6476" w14:textId="77777777" w:rsidR="0006126F" w:rsidRPr="00276513" w:rsidRDefault="0006126F" w:rsidP="0006126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67B9D36A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81. Czy w Państwa opinii doprecyzowanie istniejących przepisów odnoszących się do poziomów i pomiarów poziomów pól elektromagnetycznych poprzez zmianę formy przyjmowania wyników pomiarów przyspieszyło proces inwestycyjny w porównaniu z okresem sprzed nowelizacji?*</w:t>
      </w:r>
    </w:p>
    <w:p w14:paraId="5EF06D76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8A42D8B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5D7419FE" w14:textId="77777777" w:rsidR="0006126F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4A15FFB6" w14:textId="77777777" w:rsidR="0006126F" w:rsidRPr="00276513" w:rsidRDefault="0006126F" w:rsidP="0006126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48FFCC2C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82. Czy w Państwa opinii ułatwienie przyjmowania wyników pomiarów pól elektromagnetycznych w środowisku w postaci elektronicznej przyśpieszyło proces inwestycyjny w porównaniu z okresem sprzed nowelizacji?*</w:t>
      </w:r>
    </w:p>
    <w:p w14:paraId="184892C5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333360CA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5514FB53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20FA861B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83. Czy w Państwa opinii zobowiązanie organów ochrony środowiska  do umieszczania na stronach internetowych dokumentów zawierających pomiary poziomu pola elektromagnetycznego zwiększyło transparentność procesu inwestycyjnego?*</w:t>
      </w:r>
    </w:p>
    <w:p w14:paraId="45F78350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375752B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0C1CDC0C" w14:textId="77777777" w:rsidR="0006126F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4A3281A4" w14:textId="77777777" w:rsidR="0006126F" w:rsidRPr="00276513" w:rsidRDefault="0006126F" w:rsidP="0006126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0EA43CC9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84. Czy uruchomienie Systemu Informacyjnego o Instalacjach Wytwarzających Promieniowanie Elektromagnetyczne spowodowało w Państwa opinii upowszechnienie dostępu do informacji o poziomach pól elektromagnetycznych w środowisku?*</w:t>
      </w:r>
    </w:p>
    <w:p w14:paraId="4DBC9414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5689B1C9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lastRenderedPageBreak/>
        <w:t>Nie</w:t>
      </w:r>
    </w:p>
    <w:p w14:paraId="7B7642C8" w14:textId="77777777" w:rsidR="0006126F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02ECFFE6" w14:textId="77777777" w:rsidR="0006126F" w:rsidRPr="00276513" w:rsidRDefault="0006126F" w:rsidP="0006126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5921DD2A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85. Czy w Państwa opinii doprecyzowanie istniejących przepisów odnoszących się do poziomów i pomiarów poziomów pól elektromagnetycznych poprzez doprecyzowanie pojęcia miejsc dostępnych dla ludności usprawniło proces inwestycyjny w telekomunikacji?*</w:t>
      </w:r>
    </w:p>
    <w:p w14:paraId="032E8076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2A02DE13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4B0E4304" w14:textId="77777777" w:rsidR="0006126F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7D2DBF33" w14:textId="77777777" w:rsidR="0006126F" w:rsidRPr="00276513" w:rsidRDefault="0006126F" w:rsidP="0006126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5F0D040E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86. Czy w Państwa opinii umożliwienie przekazywania wyników pomiarów poziomów pól elektromagnetycznych w środowisku w postaci elektronicznej zwiększyło przejrzystość w zakresie wyników pomiarów poziomów emisji pól elektromagnetycznych w środowisku?*</w:t>
      </w:r>
    </w:p>
    <w:p w14:paraId="11618918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65D528CB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3D8AF419" w14:textId="77777777" w:rsidR="0006126F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16C342B2" w14:textId="77777777" w:rsidR="0006126F" w:rsidRPr="00276513" w:rsidRDefault="0006126F" w:rsidP="0006126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5BE25172" w14:textId="77777777" w:rsidR="0006126F" w:rsidRPr="00756BA9" w:rsidRDefault="0006126F" w:rsidP="0006126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87. Czy w Państwa opinii umożliwienie zgłoszenia instalacji, z której emisja nie wymaga pozwolenia lecz mogącej negatywnie oddziaływać na środowisko, również w postaci elektronicznej zwiększyło przejrzystość w zakresie wyników pomiarów poziomów emisji pól elektromagnetycznych w środowisku?*</w:t>
      </w:r>
    </w:p>
    <w:p w14:paraId="145B77C1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140DEBD3" w14:textId="77777777" w:rsidR="0006126F" w:rsidRPr="00276513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751CC6C8" w14:textId="77777777" w:rsidR="0006126F" w:rsidRDefault="0006126F" w:rsidP="000612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6C02CB48" w14:textId="77777777" w:rsidR="0006126F" w:rsidRPr="00276513" w:rsidRDefault="0006126F" w:rsidP="0006126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1DADC289" w14:textId="77777777" w:rsidR="0006126F" w:rsidRDefault="0006126F"/>
    <w:sectPr w:rsidR="0006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9B7"/>
    <w:multiLevelType w:val="hybridMultilevel"/>
    <w:tmpl w:val="34C8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25E9"/>
    <w:multiLevelType w:val="multilevel"/>
    <w:tmpl w:val="80944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313786">
    <w:abstractNumId w:val="1"/>
  </w:num>
  <w:num w:numId="2" w16cid:durableId="144614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12"/>
    <w:rsid w:val="000520E2"/>
    <w:rsid w:val="0006126F"/>
    <w:rsid w:val="00403D23"/>
    <w:rsid w:val="00704A1D"/>
    <w:rsid w:val="008E5012"/>
    <w:rsid w:val="00B74E7D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9A32"/>
  <w15:chartTrackingRefBased/>
  <w15:docId w15:val="{E6D954C7-A399-497F-8B8D-A5D6A6E1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26F"/>
  </w:style>
  <w:style w:type="paragraph" w:styleId="Nagwek1">
    <w:name w:val="heading 1"/>
    <w:basedOn w:val="Normalny"/>
    <w:next w:val="Normalny"/>
    <w:link w:val="Nagwek1Znak"/>
    <w:uiPriority w:val="9"/>
    <w:qFormat/>
    <w:rsid w:val="00403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D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Bernatek</dc:creator>
  <cp:keywords/>
  <dc:description/>
  <cp:lastModifiedBy>Robert Gołębiewski</cp:lastModifiedBy>
  <cp:revision>4</cp:revision>
  <dcterms:created xsi:type="dcterms:W3CDTF">2023-08-21T11:23:00Z</dcterms:created>
  <dcterms:modified xsi:type="dcterms:W3CDTF">2023-08-21T14:04:00Z</dcterms:modified>
</cp:coreProperties>
</file>